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3217" w14:textId="77777777" w:rsidR="006D0B1E" w:rsidRDefault="006D0B1E" w:rsidP="006D0B1E">
      <w:pPr>
        <w:pStyle w:val="NormalWeb"/>
        <w:shd w:val="clear" w:color="auto" w:fill="FFFFFF"/>
        <w:spacing w:before="0" w:beforeAutospacing="0" w:after="0" w:afterAutospacing="0"/>
        <w:rPr>
          <w:color w:val="000000"/>
        </w:rPr>
      </w:pPr>
      <w:r>
        <w:rPr>
          <w:color w:val="000000"/>
          <w:sz w:val="36"/>
          <w:szCs w:val="36"/>
        </w:rPr>
        <w:t>ACCR DRUG &amp; ALCOHOL RECOVERY COMMITTEE</w:t>
      </w:r>
    </w:p>
    <w:p w14:paraId="32225F45" w14:textId="77777777" w:rsidR="006D0B1E" w:rsidRDefault="006D0B1E" w:rsidP="006D0B1E">
      <w:pPr>
        <w:pStyle w:val="NormalWeb"/>
        <w:shd w:val="clear" w:color="auto" w:fill="FFFFFF"/>
        <w:spacing w:before="0" w:beforeAutospacing="0" w:after="0" w:afterAutospacing="0"/>
        <w:rPr>
          <w:color w:val="000000"/>
        </w:rPr>
      </w:pPr>
      <w:r>
        <w:rPr>
          <w:color w:val="000000"/>
          <w:sz w:val="24"/>
          <w:szCs w:val="24"/>
        </w:rPr>
        <w:t>Agenda</w:t>
      </w:r>
    </w:p>
    <w:p w14:paraId="6BAD9568" w14:textId="77777777" w:rsidR="006D0B1E" w:rsidRDefault="006D0B1E" w:rsidP="006D0B1E">
      <w:pPr>
        <w:pStyle w:val="NormalWeb"/>
        <w:shd w:val="clear" w:color="auto" w:fill="FFFFFF"/>
        <w:spacing w:before="0" w:beforeAutospacing="0" w:after="0" w:afterAutospacing="0"/>
        <w:jc w:val="center"/>
        <w:rPr>
          <w:color w:val="000000"/>
        </w:rPr>
      </w:pPr>
      <w:r>
        <w:rPr>
          <w:color w:val="000000"/>
          <w:sz w:val="24"/>
          <w:szCs w:val="24"/>
        </w:rPr>
        <w:t> </w:t>
      </w:r>
    </w:p>
    <w:p w14:paraId="7D49B196" w14:textId="77777777" w:rsidR="006D0B1E" w:rsidRDefault="006D0B1E" w:rsidP="006D0B1E">
      <w:pPr>
        <w:pStyle w:val="NormalWeb"/>
        <w:shd w:val="clear" w:color="auto" w:fill="FFFFFF"/>
        <w:spacing w:before="0" w:beforeAutospacing="0" w:after="0" w:afterAutospacing="0"/>
        <w:rPr>
          <w:color w:val="000000"/>
        </w:rPr>
      </w:pPr>
      <w:r>
        <w:rPr>
          <w:color w:val="000000"/>
          <w:sz w:val="24"/>
          <w:szCs w:val="24"/>
        </w:rPr>
        <w:t>Date: 5.10.21 time: 1 pm</w:t>
      </w:r>
    </w:p>
    <w:p w14:paraId="0F2EBC9C" w14:textId="77777777" w:rsidR="006D0B1E" w:rsidRDefault="006D0B1E" w:rsidP="006D0B1E">
      <w:pPr>
        <w:pStyle w:val="NormalWeb"/>
        <w:shd w:val="clear" w:color="auto" w:fill="FFFFFF"/>
        <w:spacing w:before="0" w:beforeAutospacing="0" w:after="0" w:afterAutospacing="0" w:line="233" w:lineRule="atLeast"/>
        <w:ind w:left="830" w:hanging="720"/>
        <w:rPr>
          <w:color w:val="000000"/>
        </w:rPr>
      </w:pPr>
      <w:r>
        <w:rPr>
          <w:color w:val="000000"/>
          <w:sz w:val="24"/>
          <w:szCs w:val="24"/>
        </w:rPr>
        <w:t>I.</w:t>
      </w:r>
      <w:r>
        <w:rPr>
          <w:rFonts w:ascii="Times New Roman" w:hAnsi="Times New Roman" w:cs="Times New Roman"/>
          <w:color w:val="000000"/>
          <w:sz w:val="14"/>
          <w:szCs w:val="14"/>
        </w:rPr>
        <w:t>   </w:t>
      </w:r>
      <w:r>
        <w:rPr>
          <w:color w:val="000000"/>
          <w:sz w:val="24"/>
          <w:szCs w:val="24"/>
        </w:rPr>
        <w:t>Welcome</w:t>
      </w:r>
    </w:p>
    <w:p w14:paraId="0F065C8E" w14:textId="77777777" w:rsidR="006D0B1E" w:rsidRDefault="006D0B1E" w:rsidP="006D0B1E">
      <w:pPr>
        <w:pStyle w:val="NormalWeb"/>
        <w:shd w:val="clear" w:color="auto" w:fill="FFFFFF"/>
        <w:spacing w:before="0" w:beforeAutospacing="0" w:after="0" w:afterAutospacing="0" w:line="233" w:lineRule="atLeast"/>
        <w:ind w:left="830" w:hanging="720"/>
        <w:rPr>
          <w:color w:val="000000"/>
        </w:rPr>
      </w:pPr>
      <w:r>
        <w:rPr>
          <w:color w:val="000000"/>
          <w:sz w:val="24"/>
          <w:szCs w:val="24"/>
        </w:rPr>
        <w:t>II.</w:t>
      </w:r>
      <w:r>
        <w:rPr>
          <w:rFonts w:ascii="Times New Roman" w:hAnsi="Times New Roman" w:cs="Times New Roman"/>
          <w:color w:val="000000"/>
          <w:sz w:val="14"/>
          <w:szCs w:val="14"/>
        </w:rPr>
        <w:t>   </w:t>
      </w:r>
      <w:r>
        <w:rPr>
          <w:color w:val="000000"/>
          <w:sz w:val="24"/>
          <w:szCs w:val="24"/>
        </w:rPr>
        <w:t>Review Minutes</w:t>
      </w:r>
    </w:p>
    <w:p w14:paraId="021969B0" w14:textId="77777777" w:rsidR="006D0B1E" w:rsidRDefault="006D0B1E" w:rsidP="006D0B1E">
      <w:pPr>
        <w:pStyle w:val="NormalWeb"/>
        <w:shd w:val="clear" w:color="auto" w:fill="FFFFFF"/>
        <w:spacing w:before="0" w:beforeAutospacing="0" w:after="160" w:afterAutospacing="0" w:line="233" w:lineRule="atLeast"/>
        <w:ind w:left="830" w:hanging="720"/>
        <w:rPr>
          <w:color w:val="000000"/>
        </w:rPr>
      </w:pPr>
      <w:r>
        <w:rPr>
          <w:color w:val="000000"/>
          <w:sz w:val="24"/>
          <w:szCs w:val="24"/>
        </w:rPr>
        <w:t>III.</w:t>
      </w:r>
      <w:r>
        <w:rPr>
          <w:rFonts w:ascii="Times New Roman" w:hAnsi="Times New Roman" w:cs="Times New Roman"/>
          <w:color w:val="000000"/>
          <w:sz w:val="14"/>
          <w:szCs w:val="14"/>
        </w:rPr>
        <w:t>   </w:t>
      </w:r>
      <w:r>
        <w:rPr>
          <w:color w:val="000000"/>
          <w:sz w:val="24"/>
          <w:szCs w:val="24"/>
        </w:rPr>
        <w:t>Announcements</w:t>
      </w:r>
    </w:p>
    <w:p w14:paraId="23F83DF6" w14:textId="77777777" w:rsidR="006D0B1E" w:rsidRDefault="006D0B1E" w:rsidP="006D0B1E">
      <w:pPr>
        <w:pStyle w:val="NormalWeb"/>
        <w:shd w:val="clear" w:color="auto" w:fill="FFFFFF"/>
        <w:spacing w:before="0" w:beforeAutospacing="0" w:after="0" w:afterAutospacing="0"/>
        <w:rPr>
          <w:color w:val="000000"/>
        </w:rPr>
      </w:pPr>
      <w:r>
        <w:rPr>
          <w:color w:val="000000"/>
          <w:sz w:val="24"/>
          <w:szCs w:val="24"/>
        </w:rPr>
        <w:t>Agenda Topics:</w:t>
      </w:r>
    </w:p>
    <w:p w14:paraId="056DC29E" w14:textId="77777777" w:rsidR="006D0B1E" w:rsidRDefault="006D0B1E" w:rsidP="006D0B1E">
      <w:pPr>
        <w:numPr>
          <w:ilvl w:val="0"/>
          <w:numId w:val="1"/>
        </w:numPr>
        <w:shd w:val="clear" w:color="auto" w:fill="FFFFFF"/>
        <w:spacing w:line="233" w:lineRule="atLeast"/>
        <w:rPr>
          <w:rFonts w:eastAsia="Times New Roman"/>
          <w:color w:val="000000"/>
        </w:rPr>
      </w:pPr>
      <w:r>
        <w:rPr>
          <w:rFonts w:eastAsia="Times New Roman"/>
          <w:color w:val="000000"/>
          <w:sz w:val="24"/>
          <w:szCs w:val="24"/>
        </w:rPr>
        <w:t>Who are our members? Please share your name, title, and role in the Behavioral/ D&amp;A field.</w:t>
      </w:r>
    </w:p>
    <w:p w14:paraId="5ECFCD03" w14:textId="77777777" w:rsidR="006D0B1E" w:rsidRDefault="006D0B1E" w:rsidP="006D0B1E">
      <w:pPr>
        <w:pStyle w:val="NormalWeb"/>
        <w:shd w:val="clear" w:color="auto" w:fill="FFFFFF"/>
        <w:spacing w:before="0" w:beforeAutospacing="0" w:after="0" w:afterAutospacing="0" w:line="233" w:lineRule="atLeast"/>
        <w:ind w:left="720"/>
        <w:rPr>
          <w:color w:val="000000"/>
        </w:rPr>
      </w:pPr>
      <w:r>
        <w:rPr>
          <w:color w:val="000000"/>
          <w:sz w:val="24"/>
          <w:szCs w:val="24"/>
        </w:rPr>
        <w:t> </w:t>
      </w:r>
    </w:p>
    <w:p w14:paraId="64F8CCF8" w14:textId="77777777" w:rsidR="006D0B1E" w:rsidRDefault="006D0B1E" w:rsidP="006D0B1E">
      <w:pPr>
        <w:numPr>
          <w:ilvl w:val="0"/>
          <w:numId w:val="2"/>
        </w:numPr>
        <w:shd w:val="clear" w:color="auto" w:fill="FFFFFF"/>
        <w:spacing w:line="233" w:lineRule="atLeast"/>
        <w:rPr>
          <w:rFonts w:eastAsia="Times New Roman"/>
          <w:color w:val="000000"/>
        </w:rPr>
      </w:pPr>
      <w:r>
        <w:rPr>
          <w:rFonts w:eastAsia="Times New Roman"/>
          <w:color w:val="000000"/>
          <w:sz w:val="24"/>
          <w:szCs w:val="24"/>
        </w:rPr>
        <w:t>Committee discussion- Please share what you envision the DAR committee doing for the community.</w:t>
      </w:r>
    </w:p>
    <w:p w14:paraId="37DC40FA" w14:textId="77777777" w:rsidR="006D0B1E" w:rsidRDefault="006D0B1E" w:rsidP="006D0B1E">
      <w:pPr>
        <w:pStyle w:val="NormalWeb"/>
        <w:shd w:val="clear" w:color="auto" w:fill="FFFFFF"/>
        <w:spacing w:before="0" w:beforeAutospacing="0" w:after="0" w:afterAutospacing="0" w:line="233" w:lineRule="atLeast"/>
        <w:ind w:left="720"/>
        <w:rPr>
          <w:color w:val="000000"/>
        </w:rPr>
      </w:pPr>
      <w:r>
        <w:rPr>
          <w:color w:val="000000"/>
          <w:sz w:val="24"/>
          <w:szCs w:val="24"/>
        </w:rPr>
        <w:t> </w:t>
      </w:r>
    </w:p>
    <w:p w14:paraId="17B58C77" w14:textId="77777777" w:rsidR="006D0B1E" w:rsidRDefault="006D0B1E" w:rsidP="006D0B1E">
      <w:pPr>
        <w:numPr>
          <w:ilvl w:val="0"/>
          <w:numId w:val="3"/>
        </w:numPr>
        <w:shd w:val="clear" w:color="auto" w:fill="FFFFFF"/>
        <w:spacing w:line="233" w:lineRule="atLeast"/>
        <w:rPr>
          <w:rFonts w:eastAsia="Times New Roman"/>
          <w:color w:val="000000"/>
        </w:rPr>
      </w:pPr>
      <w:r>
        <w:rPr>
          <w:rFonts w:eastAsia="Times New Roman"/>
          <w:color w:val="000000"/>
          <w:sz w:val="24"/>
          <w:szCs w:val="24"/>
        </w:rPr>
        <w:t>Review/update our committee mission statement:</w:t>
      </w:r>
    </w:p>
    <w:p w14:paraId="2ADA7C4F" w14:textId="77777777" w:rsidR="006D0B1E" w:rsidRDefault="006D0B1E" w:rsidP="006D0B1E">
      <w:pPr>
        <w:pStyle w:val="NormalWeb"/>
        <w:shd w:val="clear" w:color="auto" w:fill="FFFFFF"/>
        <w:spacing w:before="0" w:beforeAutospacing="0" w:after="0" w:afterAutospacing="0" w:line="233" w:lineRule="atLeast"/>
        <w:ind w:left="720"/>
        <w:rPr>
          <w:color w:val="000000"/>
        </w:rPr>
      </w:pPr>
      <w:r>
        <w:rPr>
          <w:color w:val="000000"/>
          <w:sz w:val="24"/>
          <w:szCs w:val="24"/>
        </w:rPr>
        <w:t>“Our Mission is to facilitate improvement of D&amp;A Services in Allegheny County by helping to fight against the stigma that surrounds substance use disorders, educate others for more understanding of the addiction disease, to identify current treatments that need improvement, and effecting positive changes in recovery.”</w:t>
      </w:r>
    </w:p>
    <w:p w14:paraId="1ADFBCB1" w14:textId="77777777" w:rsidR="006D0B1E" w:rsidRDefault="006D0B1E" w:rsidP="006D0B1E">
      <w:pPr>
        <w:pStyle w:val="NormalWeb"/>
        <w:shd w:val="clear" w:color="auto" w:fill="FFFFFF"/>
        <w:spacing w:before="0" w:beforeAutospacing="0" w:after="0" w:afterAutospacing="0" w:line="233" w:lineRule="atLeast"/>
        <w:ind w:left="720"/>
        <w:rPr>
          <w:color w:val="000000"/>
        </w:rPr>
      </w:pPr>
      <w:r>
        <w:rPr>
          <w:color w:val="000000"/>
          <w:sz w:val="24"/>
          <w:szCs w:val="24"/>
        </w:rPr>
        <w:t> </w:t>
      </w:r>
    </w:p>
    <w:p w14:paraId="14568B8D" w14:textId="77777777" w:rsidR="006D0B1E" w:rsidRDefault="006D0B1E" w:rsidP="006D0B1E">
      <w:pPr>
        <w:numPr>
          <w:ilvl w:val="0"/>
          <w:numId w:val="4"/>
        </w:numPr>
        <w:shd w:val="clear" w:color="auto" w:fill="FFFFFF"/>
        <w:spacing w:after="160" w:line="233" w:lineRule="atLeast"/>
        <w:rPr>
          <w:rFonts w:eastAsia="Times New Roman"/>
          <w:color w:val="000000"/>
        </w:rPr>
      </w:pPr>
      <w:r>
        <w:rPr>
          <w:rFonts w:eastAsia="Times New Roman"/>
          <w:color w:val="000000"/>
          <w:sz w:val="24"/>
          <w:szCs w:val="24"/>
        </w:rPr>
        <w:t>D&amp;A Resources Toolkit idea- Where do we go from here? What should we put in it?</w:t>
      </w:r>
    </w:p>
    <w:p w14:paraId="57344B01" w14:textId="77777777" w:rsidR="006D0B1E" w:rsidRDefault="006D0B1E" w:rsidP="006D0B1E">
      <w:pPr>
        <w:pStyle w:val="NormalWeb"/>
        <w:shd w:val="clear" w:color="auto" w:fill="FFFFFF"/>
        <w:spacing w:before="0" w:beforeAutospacing="0" w:after="0" w:afterAutospacing="0"/>
        <w:rPr>
          <w:color w:val="000000"/>
        </w:rPr>
      </w:pPr>
      <w:r>
        <w:rPr>
          <w:b/>
          <w:bCs/>
          <w:color w:val="000000"/>
          <w:sz w:val="24"/>
          <w:szCs w:val="24"/>
        </w:rPr>
        <w:t>Next steps: Committee members will bring list of resources that connect to D&amp;A recovery and wellness</w:t>
      </w:r>
    </w:p>
    <w:p w14:paraId="0C2E5AB4" w14:textId="77777777" w:rsidR="006D0B1E" w:rsidRDefault="006D0B1E" w:rsidP="006D0B1E">
      <w:pPr>
        <w:pStyle w:val="NormalWeb"/>
        <w:shd w:val="clear" w:color="auto" w:fill="FFFFFF"/>
        <w:spacing w:before="0" w:beforeAutospacing="0" w:after="0" w:afterAutospacing="0"/>
        <w:rPr>
          <w:color w:val="000000"/>
        </w:rPr>
      </w:pPr>
      <w:r>
        <w:rPr>
          <w:color w:val="000000"/>
          <w:sz w:val="24"/>
          <w:szCs w:val="24"/>
        </w:rPr>
        <w:t>Next Meeting: June 14th, 2021 at 1:00 pm</w:t>
      </w:r>
    </w:p>
    <w:p w14:paraId="695A7019" w14:textId="77777777" w:rsidR="000A383A" w:rsidRDefault="00DB1833"/>
    <w:sectPr w:rsidR="000A3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7F93"/>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DB91756"/>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3892D5D"/>
    <w:multiLevelType w:val="multilevel"/>
    <w:tmpl w:val="FFFFFFFF"/>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5C14E1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1E"/>
    <w:rsid w:val="00554793"/>
    <w:rsid w:val="006D0B1E"/>
    <w:rsid w:val="00DB1833"/>
    <w:rsid w:val="00DC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2C41"/>
  <w15:chartTrackingRefBased/>
  <w15:docId w15:val="{890C70B6-9586-4C6C-8D5D-7788A1E6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B1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B1E"/>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6E1EE0293974EA85DFF195D395143" ma:contentTypeVersion="11" ma:contentTypeDescription="Create a new document." ma:contentTypeScope="" ma:versionID="d3118a907e24acccf9f295ec9970c4ec">
  <xsd:schema xmlns:xsd="http://www.w3.org/2001/XMLSchema" xmlns:xs="http://www.w3.org/2001/XMLSchema" xmlns:p="http://schemas.microsoft.com/office/2006/metadata/properties" xmlns:ns2="01218981-8dd0-4cd9-83a3-92c8b785737d" xmlns:ns3="cf391971-b814-4b3e-abaa-fd031d7cddca" targetNamespace="http://schemas.microsoft.com/office/2006/metadata/properties" ma:root="true" ma:fieldsID="9513c749816f93decb4e3360d12e6d69" ns2:_="" ns3:_="">
    <xsd:import namespace="01218981-8dd0-4cd9-83a3-92c8b785737d"/>
    <xsd:import namespace="cf391971-b814-4b3e-abaa-fd031d7cdd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18981-8dd0-4cd9-83a3-92c8b7857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391971-b814-4b3e-abaa-fd031d7cdd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F321FC-3623-49DC-BC2F-3A6600F72F9C}"/>
</file>

<file path=customXml/itemProps2.xml><?xml version="1.0" encoding="utf-8"?>
<ds:datastoreItem xmlns:ds="http://schemas.openxmlformats.org/officeDocument/2006/customXml" ds:itemID="{F454520C-AF4D-47F4-B4FA-67B0A8E411F2}"/>
</file>

<file path=customXml/itemProps3.xml><?xml version="1.0" encoding="utf-8"?>
<ds:datastoreItem xmlns:ds="http://schemas.openxmlformats.org/officeDocument/2006/customXml" ds:itemID="{F73BD858-6232-4CE0-80EF-2C0F2E983E46}"/>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4</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Stills Stills</dc:creator>
  <cp:keywords/>
  <dc:description/>
  <cp:lastModifiedBy>Simmons, Montaja</cp:lastModifiedBy>
  <cp:revision>2</cp:revision>
  <dcterms:created xsi:type="dcterms:W3CDTF">2021-06-07T13:38:00Z</dcterms:created>
  <dcterms:modified xsi:type="dcterms:W3CDTF">2021-06-07T13:38:00Z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0x01010064D6E1EE0293974EA85DFF195D395143</vt:lpwstr>
  </property>
</Properties>
</file>